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692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Якименко Владимира Николаевича, </w:t>
      </w:r>
      <w:r>
        <w:rPr>
          <w:rStyle w:val="cat-ExternalSystemDefinedgrp-3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>пенсионера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3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5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09.01.2024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86 - 372264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03.11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23.10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надлежащим образом о времени и месте рассмотрения административного материала, не явился, просил рассмотреть дело в его отсутствие, в связи с </w:t>
      </w:r>
      <w:r>
        <w:rPr>
          <w:rFonts w:ascii="Times New Roman" w:eastAsia="Times New Roman" w:hAnsi="Times New Roman" w:cs="Times New Roman"/>
          <w:sz w:val="25"/>
          <w:szCs w:val="25"/>
        </w:rPr>
        <w:t>состоянием здоровья, а именно ограниченной мобильности ввиду отсутствия нижних конечностей</w:t>
      </w:r>
      <w:r>
        <w:rPr>
          <w:rFonts w:ascii="Times New Roman" w:eastAsia="Times New Roman" w:hAnsi="Times New Roman" w:cs="Times New Roman"/>
          <w:sz w:val="25"/>
          <w:szCs w:val="25"/>
        </w:rPr>
        <w:t>, что следует из ходатайства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291208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помощник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УУП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86 - 372264 от 23.10.2023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03.11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22.05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04.11.2023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Якименко В.Н.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состояние здоровья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Якименко В.Н.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Якименко Владимира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0412365400395006922420130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                    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58">
    <w:name w:val="cat-UserDefined grp-36 rplc-58"/>
    <w:basedOn w:val="DefaultParagraphFont"/>
  </w:style>
  <w:style w:type="character" w:customStyle="1" w:styleId="cat-UserDefinedgrp-37rplc-61">
    <w:name w:val="cat-UserDefined grp-37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